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A3" w:rsidRPr="007D5FA3" w:rsidRDefault="004F66AE" w:rsidP="00015563"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                   </w:t>
      </w:r>
      <w:r w:rsidR="007D5FA3" w:rsidRPr="007D5FA3">
        <w:rPr>
          <w:rFonts w:hint="eastAsia"/>
          <w:sz w:val="30"/>
          <w:szCs w:val="30"/>
        </w:rPr>
        <w:t>新课改</w:t>
      </w:r>
      <w:r w:rsidR="007D5FA3" w:rsidRPr="007D5FA3">
        <w:rPr>
          <w:sz w:val="30"/>
          <w:szCs w:val="30"/>
        </w:rPr>
        <w:t>下历史</w:t>
      </w:r>
      <w:r w:rsidR="007D5FA3" w:rsidRPr="007D5FA3">
        <w:rPr>
          <w:rFonts w:hint="eastAsia"/>
          <w:sz w:val="30"/>
          <w:szCs w:val="30"/>
        </w:rPr>
        <w:t>教学</w:t>
      </w:r>
      <w:r w:rsidR="007D5FA3" w:rsidRPr="007D5FA3">
        <w:rPr>
          <w:sz w:val="30"/>
          <w:szCs w:val="30"/>
        </w:rPr>
        <w:t>的思考</w:t>
      </w:r>
    </w:p>
    <w:p w:rsidR="007D5FA3" w:rsidRPr="007D5FA3" w:rsidRDefault="007D5FA3" w:rsidP="004F66AE">
      <w:pPr>
        <w:ind w:firstLineChars="1800" w:firstLine="3782"/>
        <w:rPr>
          <w:b/>
          <w:bCs/>
        </w:rPr>
      </w:pPr>
      <w:r w:rsidRPr="007D5FA3">
        <w:rPr>
          <w:rFonts w:hint="eastAsia"/>
          <w:b/>
          <w:bCs/>
        </w:rPr>
        <w:t>南安市国光中学  黄鲁春</w:t>
      </w:r>
    </w:p>
    <w:p w:rsidR="007D5FA3" w:rsidRDefault="007D5FA3" w:rsidP="007D5FA3">
      <w:r w:rsidRPr="007D5FA3">
        <w:rPr>
          <w:rFonts w:hint="eastAsia"/>
        </w:rPr>
        <w:t> 【摘要】：</w:t>
      </w:r>
      <w:r w:rsidRPr="007D5FA3">
        <w:t>教学效果完全由教来决定搞“教师中心”论、或认为完全靠学生自学就能学好，不需要教师的指导，搞“学生中心”论，都是行不通的</w:t>
      </w:r>
      <w:r>
        <w:rPr>
          <w:rFonts w:hint="eastAsia"/>
        </w:rPr>
        <w:t>。</w:t>
      </w:r>
      <w:r w:rsidRPr="007D5FA3">
        <w:t>如果我们认识了教与学各自作用的性质、内容、程度，那么教与学就能有机地统一起来。</w:t>
      </w:r>
    </w:p>
    <w:p w:rsidR="007D5FA3" w:rsidRPr="007D5FA3" w:rsidRDefault="007D5FA3" w:rsidP="007D5FA3">
      <w:r w:rsidRPr="007D5FA3">
        <w:rPr>
          <w:rFonts w:hint="eastAsia"/>
        </w:rPr>
        <w:t>关键词：</w:t>
      </w:r>
      <w:r w:rsidRPr="007D5FA3">
        <w:t>兴趣</w:t>
      </w:r>
      <w:r w:rsidRPr="00015563">
        <w:t>会学继承和创新</w:t>
      </w:r>
    </w:p>
    <w:p w:rsidR="007D5FA3" w:rsidRDefault="007D5FA3" w:rsidP="00015563"/>
    <w:p w:rsidR="00015563" w:rsidRPr="00015563" w:rsidRDefault="00015563" w:rsidP="007D5FA3">
      <w:pPr>
        <w:ind w:firstLineChars="200" w:firstLine="420"/>
      </w:pPr>
      <w:r w:rsidRPr="00015563">
        <w:t>教学是指教师传授给学生知识和技能。教和学本来是一对辩证的矛盾，教是为了学服务的，学要依靠教师的引导，并可以促进教师的教，这是他们相互依存的方面。但二者又是不同的，教是教师的活动，它有一套相对独立的工作系统与方法，对学生来说，它有重要的作用，这种作用表现在两个方面：首先在学生成长方向上给予价值性的引导，其次还要提供学习上的方法性指导。这是一种外部的条件和帮助。学是学生的活动，它也有一套相对独立的工作系统与方法，就教学目的和效果而言，学是内因，外因要通过这个内因起作用。但如果离开了教这个外部条件，内因的变化也是不可能的。认为教学效果完全由教来决定搞“教师中心”论、或认为完全靠学生自学就能学好，不需要教师的指导，搞“学生中心”论，都是行不通的，所以，如果我们认识了教与学各自作用的性质、内容、程度，那么教与学就能有机地统一起来。《礼记.学记》曰：“是故学然后知不足，教然后知困。知不足然后能知反也，知困然后能自强也。故曰教学相长也。”对此，我深有体会。</w:t>
      </w:r>
    </w:p>
    <w:p w:rsidR="00015563" w:rsidRPr="00015563" w:rsidRDefault="00015563" w:rsidP="00015563">
      <w:r w:rsidRPr="00015563">
        <w:t>一、教要激活学生的兴趣,这是相长的基础</w:t>
      </w:r>
    </w:p>
    <w:p w:rsidR="00015563" w:rsidRPr="00015563" w:rsidRDefault="00015563" w:rsidP="00015563">
      <w:r w:rsidRPr="00015563">
        <w:t>教育家赞可夫说:“教学中一旦能触及学生的精神需要,才能发挥高度有效的作用。”这就要求教师第一堂课就得打开局面,引起学生对你所教学科的兴趣。在这个过程中教师必须知道自己的所长。记得我刚毕业时，我深知缺乏经验是我的所短，而演讲表达、主持问答是我的所</w:t>
      </w:r>
      <w:r w:rsidRPr="00015563">
        <w:lastRenderedPageBreak/>
        <w:t>长，所以我精心设计了引人入胜的问题导入、富有哲理的问题与问题之间的连接、颇有悬念的结束语 。在讲课的过程中我体会到了学生的热情、兴趣，这反过来促使我不断追求适合于他们的教法，我坚信这对我们双方都好。</w:t>
      </w:r>
    </w:p>
    <w:p w:rsidR="00015563" w:rsidRPr="00015563" w:rsidRDefault="00015563" w:rsidP="00015563">
      <w:r w:rsidRPr="00015563">
        <w:t>二、教要教会学生会学，这是相长的最佳结果</w:t>
      </w:r>
    </w:p>
    <w:p w:rsidR="00015563" w:rsidRPr="00015563" w:rsidRDefault="00015563" w:rsidP="00015563">
      <w:r w:rsidRPr="00015563">
        <w:t>叶圣陶说：“教是为了不教。”陶行知先生说：“我以为好的先生不是教书，不是教学生，乃是教学生学。学生学有什么意识呢？就是把教和学联络起来，一方面要先生负指导的责任，一方面要学生负学习的责任。对于一个问题，不是要先生拿现成的解决方法来传送学生，乃是要把这个解决方法如何找来的手续程序安排妥当，指导他，使他以最短的时间，经过相类的思想，自己将这个方法找出来，并且能够利用这种经验来找别的方法。解决别的问题。”19世纪德国一位卓越的教育家第斯多惠深刻指出：“不好的教师是转述真理，好的教师是叫学生去发现真理。”让学生会学，这就要求教师自己 要会学，否则教学生会学就会成为一句空话。这就对教师提出如下要求：</w:t>
      </w:r>
    </w:p>
    <w:p w:rsidR="00015563" w:rsidRPr="00015563" w:rsidRDefault="00015563" w:rsidP="00015563">
      <w:r w:rsidRPr="00015563">
        <w:t>1、教师要有良好的质疑习惯。朱熹说过：“读书者无疑，须教有疑，小疑则小进，大疑则大进。”教师自己不善质疑，只会把现成的参考书拿来，生搬硬套，怎么会培养学生的质疑的品性呢？</w:t>
      </w:r>
    </w:p>
    <w:p w:rsidR="00015563" w:rsidRPr="00015563" w:rsidRDefault="00015563" w:rsidP="00015563">
      <w:r w:rsidRPr="00015563">
        <w:t>2、教师要有正确的思维方法。如观察、分析、综合、抽象、概括、类比、归纳、演绎等思维方法，这样才能交给学生一些处理问题的策略战术。比如欲进则退，正难相反，退到特殊情况等战术，这不仅训练了思维，培养了能力，而且拓展了思维领域，实现了知识迁移，受到了化难为易的效果。教师没有正确的思维方法，又如何交给学生正确的方法呢？</w:t>
      </w:r>
    </w:p>
    <w:p w:rsidR="00015563" w:rsidRPr="00015563" w:rsidRDefault="00015563" w:rsidP="00015563">
      <w:r w:rsidRPr="00015563">
        <w:t>3、教师要有广博的知识才能做到活学活用。因为会学的主旋律是思维，学生是在思维过程中学会思维的（即会学的）。由于教学内容教材知识蕴涵的思想方法等都有丰富的背景材料，而思维本身又有发生发展的过程，这就要求教师要有能力把凝结在教材中的知识背后的材料</w:t>
      </w:r>
      <w:r w:rsidRPr="00015563">
        <w:lastRenderedPageBreak/>
        <w:t>及科学活动过程充分展开，暴露思维的发生发展过程，从而达到能更好地理解、掌握和运用知识、最终使学生学会思维。我认为“学长”才能促进“教长”，“学长”是“教长”的标准。</w:t>
      </w:r>
    </w:p>
    <w:p w:rsidR="00015563" w:rsidRPr="00015563" w:rsidRDefault="00015563" w:rsidP="00015563">
      <w:r w:rsidRPr="00015563">
        <w:t>三、继承和创新是相长的动力</w:t>
      </w:r>
    </w:p>
    <w:p w:rsidR="00DF34F4" w:rsidRDefault="00015563" w:rsidP="00DF34F4">
      <w:pPr>
        <w:ind w:firstLine="420"/>
      </w:pPr>
      <w:r w:rsidRPr="00015563">
        <w:t>教学对象的不同，教学内容和教学活动的复杂性，决定教学不可能有统一的固定不变的方式和模式。可谓教学有法但无定法。对传统教法的优点，我们不要完全否定。有人一提传统教法就是“满堂灌”、“填鸭式”，事实上这是误解，“填鸭式”不是方法而是与启发式相对立的原则，其实“启发式”一直是传统教法的核心原则，教育家孔子早就提倡的，这是必须继承的传统。我所说的创新是指教育观念要更新，知识要充实，教法要多样化。教师劳动有原则可循，但无死框框可套，墨守成规、因循守旧的教师是教不出生动活泼的学生的。在强调素质教育的今天，我们更应创新。社会在发展，知识在膨胀，教师的储备要充实，学生是发展变化的、教师的方法手段也要相应的变化。只有创新才能培养出有鲜明个性的学生。要让学生有特色，教师必须有特色，除了本学科必备的较雄厚的知识外，还要有较强的业务能力，教材分析不人云亦云，有独到见解，教法运用上不亦步亦趋，要不断更新。在所谓现代化的教学手段的应用中最忌用现代化的手段“满堂灌”，他比传统的“注入式”更可怕。</w:t>
      </w:r>
    </w:p>
    <w:p w:rsidR="00015563" w:rsidRPr="00015563" w:rsidRDefault="00015563" w:rsidP="00DF34F4">
      <w:pPr>
        <w:ind w:firstLine="420"/>
      </w:pPr>
      <w:r w:rsidRPr="00015563">
        <w:t>苏霍姆林斯基谈到教育学生时说：“我们工作的对象是正在形成中的个性的最细腻的精神领域，即智慧、感情、意志、信念、自我意识。这些领域也只能用同样的东西去施加影响。”所以新的时代，新的教育对象，需要你去创新，需要你有新的特色。因此，我从不刻意追求某种教法，只要学生满意我的教法就行了。</w:t>
      </w:r>
    </w:p>
    <w:p w:rsidR="00A95FA4" w:rsidRPr="00015563" w:rsidRDefault="00A95FA4"/>
    <w:sectPr w:rsidR="00A95FA4" w:rsidRPr="00015563" w:rsidSect="00F7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A9" w:rsidRDefault="00895CA9" w:rsidP="004F66AE">
      <w:r>
        <w:separator/>
      </w:r>
    </w:p>
  </w:endnote>
  <w:endnote w:type="continuationSeparator" w:id="0">
    <w:p w:rsidR="00895CA9" w:rsidRDefault="00895CA9" w:rsidP="004F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A9" w:rsidRDefault="00895CA9" w:rsidP="004F66AE">
      <w:r>
        <w:separator/>
      </w:r>
    </w:p>
  </w:footnote>
  <w:footnote w:type="continuationSeparator" w:id="0">
    <w:p w:rsidR="00895CA9" w:rsidRDefault="00895CA9" w:rsidP="004F6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63"/>
    <w:rsid w:val="00015563"/>
    <w:rsid w:val="00146EDB"/>
    <w:rsid w:val="004F66AE"/>
    <w:rsid w:val="00527635"/>
    <w:rsid w:val="007B1CBD"/>
    <w:rsid w:val="007D5FA3"/>
    <w:rsid w:val="00895CA9"/>
    <w:rsid w:val="00A95FA4"/>
    <w:rsid w:val="00DE0620"/>
    <w:rsid w:val="00DF34F4"/>
    <w:rsid w:val="00F70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14D59D-4B13-4DA9-B026-003134AD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6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059B-20BD-458E-B1FF-8E46CE3C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pc-20171127</dc:creator>
  <cp:keywords/>
  <dc:description/>
  <cp:lastModifiedBy>PC</cp:lastModifiedBy>
  <cp:revision>2</cp:revision>
  <dcterms:created xsi:type="dcterms:W3CDTF">2021-10-05T11:54:00Z</dcterms:created>
  <dcterms:modified xsi:type="dcterms:W3CDTF">2021-10-05T11:54:00Z</dcterms:modified>
</cp:coreProperties>
</file>