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34D" w:rsidRDefault="00B83DC0">
      <w:pPr>
        <w:jc w:val="center"/>
        <w:rPr>
          <w:b/>
          <w:sz w:val="32"/>
          <w:szCs w:val="32"/>
        </w:rPr>
      </w:pPr>
      <w:bookmarkStart w:id="0" w:name="_GoBack"/>
      <w:bookmarkEnd w:id="0"/>
      <w:r>
        <w:rPr>
          <w:rFonts w:hint="eastAsia"/>
          <w:b/>
          <w:sz w:val="32"/>
          <w:szCs w:val="32"/>
        </w:rPr>
        <w:t>新课改背景下高中政治核心素养教学策略分析</w:t>
      </w:r>
    </w:p>
    <w:p w:rsidR="0075434D" w:rsidRDefault="00B83DC0">
      <w:pPr>
        <w:jc w:val="center"/>
        <w:rPr>
          <w:rFonts w:ascii="微软雅黑" w:eastAsia="微软雅黑" w:hAnsi="微软雅黑" w:cs="微软雅黑"/>
          <w:b/>
          <w:sz w:val="28"/>
          <w:szCs w:val="28"/>
        </w:rPr>
      </w:pPr>
      <w:r>
        <w:rPr>
          <w:rFonts w:ascii="微软雅黑" w:eastAsia="微软雅黑" w:hAnsi="微软雅黑" w:cs="微软雅黑" w:hint="eastAsia"/>
          <w:b/>
          <w:sz w:val="28"/>
          <w:szCs w:val="28"/>
        </w:rPr>
        <w:t>福建省南安国光中学</w:t>
      </w:r>
      <w:r>
        <w:rPr>
          <w:rFonts w:ascii="微软雅黑" w:eastAsia="微软雅黑" w:hAnsi="微软雅黑" w:cs="微软雅黑" w:hint="eastAsia"/>
          <w:b/>
          <w:sz w:val="28"/>
          <w:szCs w:val="28"/>
        </w:rPr>
        <w:t xml:space="preserve"> </w:t>
      </w:r>
      <w:r>
        <w:rPr>
          <w:rFonts w:ascii="微软雅黑" w:eastAsia="微软雅黑" w:hAnsi="微软雅黑" w:cs="微软雅黑" w:hint="eastAsia"/>
          <w:b/>
          <w:sz w:val="28"/>
          <w:szCs w:val="28"/>
        </w:rPr>
        <w:t>陈秋阳</w:t>
      </w:r>
      <w:r>
        <w:rPr>
          <w:rFonts w:ascii="微软雅黑" w:eastAsia="微软雅黑" w:hAnsi="微软雅黑" w:cs="微软雅黑" w:hint="eastAsia"/>
          <w:b/>
          <w:sz w:val="28"/>
          <w:szCs w:val="28"/>
        </w:rPr>
        <w:t xml:space="preserve"> 362321</w:t>
      </w:r>
    </w:p>
    <w:p w:rsidR="0075434D" w:rsidRDefault="00B83DC0">
      <w:r>
        <w:rPr>
          <w:rFonts w:hint="eastAsia"/>
          <w:b/>
        </w:rPr>
        <w:t>摘要：</w:t>
      </w:r>
      <w:r>
        <w:rPr>
          <w:rFonts w:hint="eastAsia"/>
        </w:rPr>
        <w:t>本文</w:t>
      </w:r>
      <w:r>
        <w:rPr>
          <w:rFonts w:asciiTheme="minorEastAsia" w:hAnsiTheme="minorEastAsia" w:cstheme="minorEastAsia" w:hint="eastAsia"/>
        </w:rPr>
        <w:t>基于实际教学背景，分析了新课改背景下高中政治核心素养的教学策略，剖析政治学科在教学方面现存的问题及其成因，重点阐述了</w:t>
      </w:r>
      <w:r>
        <w:rPr>
          <w:rFonts w:asciiTheme="minorEastAsia" w:hAnsiTheme="minorEastAsia" w:cstheme="minorEastAsia" w:hint="eastAsia"/>
        </w:rPr>
        <w:t>相关</w:t>
      </w:r>
      <w:r>
        <w:rPr>
          <w:rFonts w:asciiTheme="minorEastAsia" w:hAnsiTheme="minorEastAsia" w:cstheme="minorEastAsia" w:hint="eastAsia"/>
        </w:rPr>
        <w:t>教学的具体方法</w:t>
      </w:r>
      <w:r>
        <w:rPr>
          <w:rFonts w:asciiTheme="minorEastAsia" w:hAnsiTheme="minorEastAsia" w:cstheme="minorEastAsia" w:hint="eastAsia"/>
        </w:rPr>
        <w:t>，</w:t>
      </w:r>
      <w:r>
        <w:rPr>
          <w:rFonts w:hint="eastAsia"/>
        </w:rPr>
        <w:t>着重强调在高中政治课程中培养学生核心素养的教学策略。</w:t>
      </w:r>
    </w:p>
    <w:p w:rsidR="0075434D" w:rsidRDefault="00B83DC0">
      <w:r>
        <w:rPr>
          <w:rFonts w:hint="eastAsia"/>
          <w:b/>
        </w:rPr>
        <w:t>关键词：</w:t>
      </w:r>
      <w:r>
        <w:rPr>
          <w:rFonts w:hint="eastAsia"/>
        </w:rPr>
        <w:t>新课改；高中政治；核心素养；教学策略</w:t>
      </w:r>
    </w:p>
    <w:p w:rsidR="0075434D" w:rsidRDefault="00B83DC0">
      <w:pPr>
        <w:rPr>
          <w:rFonts w:asciiTheme="minorEastAsia" w:hAnsiTheme="minorEastAsia" w:cstheme="minorEastAsia"/>
        </w:rPr>
      </w:pPr>
      <w:r>
        <w:rPr>
          <w:rFonts w:hint="eastAsia"/>
          <w:b/>
        </w:rPr>
        <w:t>前言：</w:t>
      </w:r>
      <w:r>
        <w:rPr>
          <w:rFonts w:hint="eastAsia"/>
        </w:rPr>
        <w:t>政治课一直以来在所有教学课程之中凭借其自身的德育价值，占据着重要地位。</w:t>
      </w:r>
      <w:r>
        <w:rPr>
          <w:rFonts w:asciiTheme="minorEastAsia" w:hAnsiTheme="minorEastAsia" w:cstheme="minorEastAsia" w:hint="eastAsia"/>
        </w:rPr>
        <w:t>而</w:t>
      </w:r>
      <w:r>
        <w:rPr>
          <w:rFonts w:asciiTheme="minorEastAsia" w:hAnsiTheme="minorEastAsia" w:cstheme="minorEastAsia" w:hint="eastAsia"/>
        </w:rPr>
        <w:t>核心素养的培养如今已成为教育界与学术界的主流，</w:t>
      </w:r>
      <w:r>
        <w:rPr>
          <w:rFonts w:asciiTheme="minorEastAsia" w:hAnsiTheme="minorEastAsia" w:cstheme="minorEastAsia" w:hint="eastAsia"/>
          <w:caps/>
          <w:color w:val="333333"/>
          <w:shd w:val="clear" w:color="auto" w:fill="FFFFFF"/>
        </w:rPr>
        <w:t>高中是学生重要</w:t>
      </w:r>
      <w:r>
        <w:rPr>
          <w:rFonts w:asciiTheme="minorEastAsia" w:hAnsiTheme="minorEastAsia" w:cstheme="minorEastAsia" w:hint="eastAsia"/>
          <w:caps/>
          <w:color w:val="333333"/>
          <w:shd w:val="clear" w:color="auto" w:fill="FFFFFF"/>
        </w:rPr>
        <w:t>的</w:t>
      </w:r>
      <w:r>
        <w:rPr>
          <w:rFonts w:asciiTheme="minorEastAsia" w:hAnsiTheme="minorEastAsia" w:cstheme="minorEastAsia" w:hint="eastAsia"/>
          <w:caps/>
          <w:color w:val="333333"/>
          <w:shd w:val="clear" w:color="auto" w:fill="FFFFFF"/>
        </w:rPr>
        <w:t>学习阶段</w:t>
      </w:r>
      <w:r>
        <w:rPr>
          <w:rFonts w:asciiTheme="minorEastAsia" w:hAnsiTheme="minorEastAsia" w:cstheme="minorEastAsia" w:hint="eastAsia"/>
          <w:caps/>
          <w:color w:val="333333"/>
          <w:shd w:val="clear" w:color="auto" w:fill="FFFFFF"/>
        </w:rPr>
        <w:t>,</w:t>
      </w:r>
      <w:r>
        <w:rPr>
          <w:rFonts w:hint="eastAsia"/>
        </w:rPr>
        <w:t>教师要丰富课堂内容，完善教学方法，增强学生的政治认同感，鼓励并带领学生通过实践教学积极参与到政治活动中，</w:t>
      </w:r>
      <w:r>
        <w:rPr>
          <w:rFonts w:asciiTheme="minorEastAsia" w:hAnsiTheme="minorEastAsia" w:cstheme="minorEastAsia" w:hint="eastAsia"/>
          <w:caps/>
          <w:color w:val="333333"/>
          <w:shd w:val="clear" w:color="auto" w:fill="FFFFFF"/>
        </w:rPr>
        <w:t>有助于</w:t>
      </w:r>
      <w:r>
        <w:rPr>
          <w:rFonts w:asciiTheme="minorEastAsia" w:hAnsiTheme="minorEastAsia" w:cstheme="minorEastAsia" w:hint="eastAsia"/>
          <w:caps/>
          <w:color w:val="333333"/>
          <w:shd w:val="clear" w:color="auto" w:fill="FFFFFF"/>
        </w:rPr>
        <w:t>提高学生的政治思维</w:t>
      </w:r>
      <w:r>
        <w:rPr>
          <w:rFonts w:asciiTheme="minorEastAsia" w:hAnsiTheme="minorEastAsia" w:cstheme="minorEastAsia" w:hint="eastAsia"/>
          <w:caps/>
          <w:color w:val="333333"/>
          <w:shd w:val="clear" w:color="auto" w:fill="FFFFFF"/>
        </w:rPr>
        <w:t>境界</w:t>
      </w:r>
      <w:r>
        <w:rPr>
          <w:rFonts w:asciiTheme="minorEastAsia" w:hAnsiTheme="minorEastAsia" w:cstheme="minorEastAsia" w:hint="eastAsia"/>
          <w:caps/>
          <w:color w:val="333333"/>
          <w:shd w:val="clear" w:color="auto" w:fill="FFFFFF"/>
        </w:rPr>
        <w:t>、培养学生的政治核心素</w:t>
      </w:r>
      <w:r>
        <w:rPr>
          <w:rFonts w:asciiTheme="minorEastAsia" w:hAnsiTheme="minorEastAsia" w:cstheme="minorEastAsia" w:hint="eastAsia"/>
          <w:caps/>
          <w:color w:val="333333"/>
          <w:shd w:val="clear" w:color="auto" w:fill="FFFFFF"/>
        </w:rPr>
        <w:t>养</w:t>
      </w:r>
      <w:r>
        <w:rPr>
          <w:rFonts w:asciiTheme="minorEastAsia" w:hAnsiTheme="minorEastAsia" w:cstheme="minorEastAsia" w:hint="eastAsia"/>
          <w:caps/>
          <w:color w:val="333333"/>
          <w:shd w:val="clear" w:color="auto" w:fill="FFFFFF"/>
        </w:rPr>
        <w:t>。</w:t>
      </w:r>
    </w:p>
    <w:p w:rsidR="0075434D" w:rsidRDefault="00B83DC0">
      <w:pPr>
        <w:pStyle w:val="a3"/>
        <w:rPr>
          <w:rFonts w:asciiTheme="minorEastAsia" w:hAnsiTheme="minorEastAsia" w:cstheme="minorEastAsia"/>
          <w:b/>
        </w:rPr>
      </w:pPr>
      <w:r>
        <w:rPr>
          <w:rFonts w:hint="eastAsia"/>
          <w:b/>
        </w:rPr>
        <w:t>一、新课改背景下高中政治核心素养教学要求及现状</w:t>
      </w:r>
    </w:p>
    <w:p w:rsidR="0075434D" w:rsidRDefault="00B83DC0">
      <w:pPr>
        <w:ind w:firstLine="420"/>
      </w:pPr>
      <w:r>
        <w:t>高中政治核心素养要求学生通过政治这一学科的学习，获得带有政治学科特点的品质和具体能力，具备政治认同感，明白坚持和发展中国特色社会主义，走社会主义道路，积极发扬祖国优秀品质和精神力量的价值观；还要保持理性精神，理解并坚持马克思主义的世界观及其方法论，体会社会的发展规律，做到与时俱进，实事求是，一切从实际出</w:t>
      </w:r>
      <w:r>
        <w:t>发；拥有法治意识，自觉遵守法律法规，积极参与国家的法制建设，遵纪守法，依法行使权利，自觉主动履行义务；主动参与到社会活动中，承担社会责任，行使当家做主的权利，做一个优秀的社会公民</w:t>
      </w:r>
      <w:r>
        <w:rPr>
          <w:rFonts w:asciiTheme="minorEastAsia" w:hAnsiTheme="minorEastAsia" w:cstheme="minorEastAsia" w:hint="eastAsia"/>
          <w:vertAlign w:val="superscript"/>
        </w:rPr>
        <w:t>【</w:t>
      </w:r>
      <w:r>
        <w:rPr>
          <w:rFonts w:asciiTheme="minorEastAsia" w:hAnsiTheme="minorEastAsia" w:cstheme="minorEastAsia" w:hint="eastAsia"/>
          <w:vertAlign w:val="superscript"/>
        </w:rPr>
        <w:t>1</w:t>
      </w:r>
      <w:r>
        <w:rPr>
          <w:rFonts w:asciiTheme="minorEastAsia" w:hAnsiTheme="minorEastAsia" w:cstheme="minorEastAsia" w:hint="eastAsia"/>
          <w:vertAlign w:val="superscript"/>
        </w:rPr>
        <w:t>】</w:t>
      </w:r>
      <w:r>
        <w:t>。</w:t>
      </w:r>
    </w:p>
    <w:p w:rsidR="0075434D" w:rsidRDefault="00B83DC0">
      <w:pPr>
        <w:ind w:firstLine="420"/>
      </w:pPr>
      <w:r>
        <w:t>受应试教育影响，高中政治日常教学内容中未充分增加有关培养政治核心素养的教学内容，在教学中仍然偏重于关注学习成绩而不是学习思想，注重单一理论知识的灌输。教师是教学活动过程中最主要的引领者，在政治教学中发挥着关键作用，而教师的素质及教学方式、教学能力对最终的教学效果发挥着决定性作用。学生方面，由于传统教学方法的</w:t>
      </w:r>
      <w:r>
        <w:lastRenderedPageBreak/>
        <w:t>深刻影响，学生在</w:t>
      </w:r>
      <w:r>
        <w:t>学习过程中缺乏主动性和积极性，还需要适应新课改背景下的课堂变化。关于教师布置的学习任务和教学安排，学生的自主性还有与教师的配合程度还有待提高。</w:t>
      </w:r>
    </w:p>
    <w:p w:rsidR="0075434D" w:rsidRDefault="00B83DC0">
      <w:pPr>
        <w:rPr>
          <w:rFonts w:asciiTheme="minorEastAsia" w:hAnsiTheme="minorEastAsia" w:cstheme="minorEastAsia"/>
          <w:b/>
        </w:rPr>
      </w:pPr>
      <w:r>
        <w:rPr>
          <w:rFonts w:hint="eastAsia"/>
          <w:b/>
        </w:rPr>
        <w:t>二、新课改背景下高中政治核心素养教学策略</w:t>
      </w:r>
    </w:p>
    <w:p w:rsidR="0075434D" w:rsidRDefault="00B83DC0">
      <w:pPr>
        <w:numPr>
          <w:ilvl w:val="0"/>
          <w:numId w:val="1"/>
        </w:numPr>
        <w:rPr>
          <w:rFonts w:asciiTheme="minorEastAsia" w:hAnsiTheme="minorEastAsia" w:cstheme="minorEastAsia"/>
          <w:b/>
        </w:rPr>
      </w:pPr>
      <w:r>
        <w:rPr>
          <w:rFonts w:asciiTheme="minorEastAsia" w:hAnsiTheme="minorEastAsia" w:cstheme="minorEastAsia" w:hint="eastAsia"/>
          <w:b/>
        </w:rPr>
        <w:t>牢固知识基础</w:t>
      </w:r>
    </w:p>
    <w:p w:rsidR="0075434D" w:rsidRDefault="00B83DC0">
      <w:pPr>
        <w:ind w:firstLine="420"/>
      </w:pPr>
      <w:r>
        <w:t>培养学生核心素养的首要条件是在高中政治的学习过程中打下坚实基础，提升学生的道德修养和政治能力。高中政治核心素养的教学要求基本理论知识学习与核心素养培育二者兼顾，要关注学生在政治文化知识方面的把握。由于政治属于文科类学科，必然涉及到大量的理解和记忆，学生容易对枯燥乏味的背诵产生反感，针对这一类的情况教师要缕清思路</w:t>
      </w:r>
      <w:r>
        <w:t>，梳理知识点，有针对性的进行定期考察，加深记忆。还可以鼓励或引导学生找到适合的记忆方法，针对基础知识背诵的困难教师不能放松，必须严格监督给予指导和帮助。教师要着重把握每一课中的核心素养，进行详细讲解，重点分析，可以借助教具来引导学生直观的感受</w:t>
      </w:r>
      <w:r>
        <w:rPr>
          <w:rFonts w:asciiTheme="minorEastAsia" w:hAnsiTheme="minorEastAsia" w:cstheme="minorEastAsia" w:hint="eastAsia"/>
          <w:vertAlign w:val="superscript"/>
        </w:rPr>
        <w:t>【</w:t>
      </w:r>
      <w:r>
        <w:rPr>
          <w:rFonts w:asciiTheme="minorEastAsia" w:hAnsiTheme="minorEastAsia" w:cstheme="minorEastAsia" w:hint="eastAsia"/>
          <w:vertAlign w:val="superscript"/>
        </w:rPr>
        <w:t>2</w:t>
      </w:r>
      <w:r>
        <w:rPr>
          <w:rFonts w:asciiTheme="minorEastAsia" w:hAnsiTheme="minorEastAsia" w:cstheme="minorEastAsia" w:hint="eastAsia"/>
          <w:vertAlign w:val="superscript"/>
        </w:rPr>
        <w:t>】</w:t>
      </w:r>
      <w:r>
        <w:t>。如在《经济生活》中关于</w:t>
      </w:r>
      <w:r>
        <w:t>“</w:t>
      </w:r>
      <w:r>
        <w:t>征税纳税</w:t>
      </w:r>
      <w:r>
        <w:t>”</w:t>
      </w:r>
      <w:r>
        <w:t>一课的学习中，利用多媒体，播放一些视频，时事热点新闻，真实的法律案例等，强化法律意识和法治观念。列举逃税漏税的案例，结合课本中的知识点，相互联系帮助学生理解记忆。并且树立正确观念，做依法纳税，合格守法的守法公民，牢记基本法律常识</w:t>
      </w:r>
      <w:r>
        <w:t>，培养学生学科核心素养。</w:t>
      </w:r>
    </w:p>
    <w:p w:rsidR="0075434D" w:rsidRDefault="00B83DC0">
      <w:pPr>
        <w:rPr>
          <w:rFonts w:asciiTheme="minorEastAsia" w:hAnsiTheme="minorEastAsia" w:cstheme="minorEastAsia"/>
        </w:rPr>
      </w:pPr>
      <w:r>
        <w:rPr>
          <w:rFonts w:asciiTheme="minorEastAsia" w:hAnsiTheme="minorEastAsia" w:cstheme="minorEastAsia" w:hint="eastAsia"/>
          <w:b/>
        </w:rPr>
        <w:t>2.</w:t>
      </w:r>
      <w:r>
        <w:rPr>
          <w:rFonts w:asciiTheme="minorEastAsia" w:hAnsiTheme="minorEastAsia" w:cstheme="minorEastAsia" w:hint="eastAsia"/>
          <w:b/>
        </w:rPr>
        <w:t>突出学生主体性</w:t>
      </w:r>
    </w:p>
    <w:p w:rsidR="0075434D" w:rsidRDefault="00B83DC0">
      <w:pPr>
        <w:ind w:firstLine="420"/>
      </w:pPr>
      <w:r>
        <w:t>开展高中政治核心素养教学时，需注重提高学生的主动性，突出主体性，增强自主学习的能力，使得学生更容易适应发展，养成独立思考的习惯。例如，可以鼓励师生位置互换，为学生布置预习和课前准备的任务，让学生在讲台上授课，教师做出总结与补充，使知识点更加清晰，同学之间相互出题，提问课程中的重点，以此来加深学生的印象。这样不仅能够激发学生对课堂的积极性，带来新鲜感，还能巩固自主学习，独立整理归纳知识的能力。还可以在课堂中设置自由提问，让学生指出任何不明白不清楚的地方，这样老师</w:t>
      </w:r>
      <w:r>
        <w:lastRenderedPageBreak/>
        <w:t>对于学生当堂的掌握程度，以及教学方法的效果都能够</w:t>
      </w:r>
      <w:r>
        <w:t>有一个更加清晰的认识。生也能够及时解决疑虑，加深记忆，理清思路</w:t>
      </w:r>
      <w:r>
        <w:rPr>
          <w:rFonts w:asciiTheme="minorEastAsia" w:hAnsiTheme="minorEastAsia" w:cstheme="minorEastAsia" w:hint="eastAsia"/>
          <w:vertAlign w:val="superscript"/>
        </w:rPr>
        <w:t>【</w:t>
      </w:r>
      <w:r>
        <w:rPr>
          <w:rFonts w:asciiTheme="minorEastAsia" w:hAnsiTheme="minorEastAsia" w:cstheme="minorEastAsia" w:hint="eastAsia"/>
          <w:vertAlign w:val="superscript"/>
        </w:rPr>
        <w:t>3</w:t>
      </w:r>
      <w:r>
        <w:rPr>
          <w:rFonts w:asciiTheme="minorEastAsia" w:hAnsiTheme="minorEastAsia" w:cstheme="minorEastAsia" w:hint="eastAsia"/>
          <w:vertAlign w:val="superscript"/>
        </w:rPr>
        <w:t>】</w:t>
      </w:r>
      <w:r>
        <w:t>。</w:t>
      </w:r>
    </w:p>
    <w:p w:rsidR="0075434D" w:rsidRDefault="00B83DC0">
      <w:pPr>
        <w:rPr>
          <w:rFonts w:asciiTheme="minorEastAsia" w:hAnsiTheme="minorEastAsia" w:cstheme="minorEastAsia"/>
          <w:b/>
        </w:rPr>
      </w:pPr>
      <w:r>
        <w:rPr>
          <w:rFonts w:asciiTheme="minorEastAsia" w:hAnsiTheme="minorEastAsia" w:cstheme="minorEastAsia" w:hint="eastAsia"/>
          <w:b/>
        </w:rPr>
        <w:t>3.</w:t>
      </w:r>
      <w:r>
        <w:rPr>
          <w:rFonts w:asciiTheme="minorEastAsia" w:hAnsiTheme="minorEastAsia" w:cstheme="minorEastAsia" w:hint="eastAsia"/>
          <w:b/>
        </w:rPr>
        <w:t>思想意识与实践运用</w:t>
      </w:r>
    </w:p>
    <w:p w:rsidR="0075434D" w:rsidRDefault="00B83DC0">
      <w:pPr>
        <w:ind w:firstLine="420"/>
      </w:pPr>
      <w:r>
        <w:t>培养政治认同感，在课前为学生准备当天的时政热点，让学生</w:t>
      </w:r>
      <w:r>
        <w:t>“</w:t>
      </w:r>
      <w:r>
        <w:t>置身事中</w:t>
      </w:r>
      <w:r>
        <w:t>”</w:t>
      </w:r>
      <w:r>
        <w:t>，有政治参与感。教师针对教学的各阶段，如</w:t>
      </w:r>
      <w:r>
        <w:t>“</w:t>
      </w:r>
      <w:r>
        <w:t>经济生活</w:t>
      </w:r>
      <w:r>
        <w:t>”</w:t>
      </w:r>
      <w:r>
        <w:t>、</w:t>
      </w:r>
      <w:r>
        <w:t>“</w:t>
      </w:r>
      <w:r>
        <w:t>政治生活</w:t>
      </w:r>
      <w:r>
        <w:t>”</w:t>
      </w:r>
      <w:r>
        <w:t>、</w:t>
      </w:r>
      <w:r>
        <w:t>“</w:t>
      </w:r>
      <w:r>
        <w:t>文化生活</w:t>
      </w:r>
      <w:r>
        <w:t>”</w:t>
      </w:r>
      <w:r>
        <w:t>、</w:t>
      </w:r>
      <w:r>
        <w:t>“</w:t>
      </w:r>
      <w:r>
        <w:t>生活与哲学</w:t>
      </w:r>
      <w:r>
        <w:t>”</w:t>
      </w:r>
      <w:r>
        <w:t>四个阶段，筛选与之相对应的材料，如其中的生产与经济制度或是发展社会主义市场经济等内容都可以增强学生的政治认同感。还可以选择有关于社会主义民主政治和促进共同发展等方面的题目，鼓励并引导学生自由讨论，互相提问，分析重点难点，体会中国特色社会主义道路以及社会主</w:t>
      </w:r>
      <w:r>
        <w:t>义国家建设的优越性。同时不能忽视学生理性精神方面的培养，辩论就是一个很好的教学方法。例如教师可以针对重点课程内容进行总结，学生完善知识整理的前提下，对于仍然存在的疑难点展开辩论，锻炼学生的独立思考和理性分析的能力。比如在</w:t>
      </w:r>
      <w:r>
        <w:t>“</w:t>
      </w:r>
      <w:r>
        <w:t>精神决定物质还是物质决定精神</w:t>
      </w:r>
      <w:r>
        <w:t>”</w:t>
      </w:r>
      <w:r>
        <w:t>这一知识点中组织辩论，学生通过赛前的搜集整合资料，以及辩论过程中的快速思考，能够快速准确且具有说服力的归纳出正确的知识点，在实践过程中对知识点有了更加清晰的认识，面对错误的观点和思路也能理智的思考。</w:t>
      </w:r>
    </w:p>
    <w:p w:rsidR="0075434D" w:rsidRDefault="00B83DC0">
      <w:pPr>
        <w:wordWrap w:val="0"/>
        <w:rPr>
          <w:rFonts w:asciiTheme="minorEastAsia" w:hAnsiTheme="minorEastAsia" w:cstheme="minorEastAsia"/>
        </w:rPr>
      </w:pPr>
      <w:r>
        <w:rPr>
          <w:rFonts w:asciiTheme="minorEastAsia" w:hAnsiTheme="minorEastAsia" w:cstheme="minorEastAsia" w:hint="eastAsia"/>
          <w:b/>
        </w:rPr>
        <w:t>三、结语</w:t>
      </w:r>
    </w:p>
    <w:p w:rsidR="0075434D" w:rsidRDefault="00B83DC0">
      <w:pPr>
        <w:wordWrap w:val="0"/>
        <w:ind w:firstLine="420"/>
        <w:rPr>
          <w:rFonts w:asciiTheme="minorEastAsia" w:hAnsiTheme="minorEastAsia" w:cstheme="minorEastAsia"/>
        </w:rPr>
      </w:pPr>
      <w:r>
        <w:rPr>
          <w:rFonts w:asciiTheme="minorEastAsia" w:hAnsiTheme="minorEastAsia" w:cstheme="minorEastAsia" w:hint="eastAsia"/>
        </w:rPr>
        <w:t>在高中政治核心素养的教学中，不仅仅要注重基础理论知</w:t>
      </w:r>
      <w:r>
        <w:rPr>
          <w:rFonts w:asciiTheme="minorEastAsia" w:hAnsiTheme="minorEastAsia" w:cstheme="minorEastAsia" w:hint="eastAsia"/>
        </w:rPr>
        <w:t>识的把握，更要善用、巧用教学方法，灵活思路，树立正确的思想观念，组织学生们参与社会实践，增强社会责任感。教师要保持不断探索不断进步的教学思想，学生才能够主动配合。</w:t>
      </w:r>
    </w:p>
    <w:p w:rsidR="0075434D" w:rsidRDefault="00B83DC0">
      <w:pPr>
        <w:wordWrap w:val="0"/>
        <w:rPr>
          <w:rFonts w:asciiTheme="minorEastAsia" w:hAnsiTheme="minorEastAsia" w:cstheme="minorEastAsia"/>
          <w:b/>
        </w:rPr>
      </w:pPr>
      <w:r>
        <w:rPr>
          <w:rFonts w:asciiTheme="minorEastAsia" w:hAnsiTheme="minorEastAsia" w:cstheme="minorEastAsia" w:hint="eastAsia"/>
          <w:b/>
        </w:rPr>
        <w:t>参考文献</w:t>
      </w:r>
    </w:p>
    <w:p w:rsidR="0075434D" w:rsidRDefault="00B83DC0">
      <w:pPr>
        <w:wordWrap w:val="0"/>
        <w:rPr>
          <w:rFonts w:asciiTheme="minorEastAsia" w:hAnsiTheme="minorEastAsia" w:cstheme="minorEastAsia"/>
          <w:caps/>
          <w:color w:val="000000"/>
          <w:shd w:val="clear" w:color="auto" w:fill="FFFFFF"/>
        </w:rPr>
      </w:pPr>
      <w:r>
        <w:rPr>
          <w:rFonts w:asciiTheme="minorEastAsia" w:hAnsiTheme="minorEastAsia" w:cstheme="minorEastAsia" w:hint="eastAsia"/>
        </w:rPr>
        <w:t>【</w:t>
      </w:r>
      <w:r>
        <w:rPr>
          <w:rFonts w:asciiTheme="minorEastAsia" w:hAnsiTheme="minorEastAsia" w:cstheme="minorEastAsia" w:hint="eastAsia"/>
        </w:rPr>
        <w:t>1</w:t>
      </w:r>
      <w:r>
        <w:rPr>
          <w:rFonts w:asciiTheme="minorEastAsia" w:hAnsiTheme="minorEastAsia" w:cstheme="minorEastAsia" w:hint="eastAsia"/>
        </w:rPr>
        <w:t>】</w:t>
      </w:r>
      <w:r>
        <w:rPr>
          <w:rFonts w:asciiTheme="minorEastAsia" w:hAnsiTheme="minorEastAsia" w:cstheme="minorEastAsia" w:hint="eastAsia"/>
          <w:caps/>
          <w:color w:val="000000"/>
          <w:shd w:val="clear" w:color="auto" w:fill="FFFFFF"/>
        </w:rPr>
        <w:t>俞者宏</w:t>
      </w:r>
      <w:r>
        <w:rPr>
          <w:rFonts w:asciiTheme="minorEastAsia" w:hAnsiTheme="minorEastAsia" w:cstheme="minorEastAsia" w:hint="eastAsia"/>
          <w:caps/>
          <w:color w:val="000000"/>
          <w:shd w:val="clear" w:color="auto" w:fill="FFFFFF"/>
        </w:rPr>
        <w:t xml:space="preserve">. </w:t>
      </w:r>
      <w:r>
        <w:rPr>
          <w:rFonts w:asciiTheme="minorEastAsia" w:hAnsiTheme="minorEastAsia" w:cstheme="minorEastAsia" w:hint="eastAsia"/>
          <w:caps/>
          <w:color w:val="000000"/>
          <w:shd w:val="clear" w:color="auto" w:fill="FFFFFF"/>
        </w:rPr>
        <w:t>新课改背景下高中政治核心素养教学策略研究</w:t>
      </w:r>
      <w:r>
        <w:rPr>
          <w:rFonts w:asciiTheme="minorEastAsia" w:hAnsiTheme="minorEastAsia" w:cstheme="minorEastAsia" w:hint="eastAsia"/>
          <w:caps/>
          <w:color w:val="000000"/>
          <w:shd w:val="clear" w:color="auto" w:fill="FFFFFF"/>
        </w:rPr>
        <w:t xml:space="preserve">[J]. </w:t>
      </w:r>
      <w:r>
        <w:rPr>
          <w:rFonts w:asciiTheme="minorEastAsia" w:hAnsiTheme="minorEastAsia" w:cstheme="minorEastAsia" w:hint="eastAsia"/>
          <w:caps/>
          <w:color w:val="000000"/>
          <w:shd w:val="clear" w:color="auto" w:fill="FFFFFF"/>
        </w:rPr>
        <w:t>新课程</w:t>
      </w:r>
      <w:r>
        <w:rPr>
          <w:rFonts w:asciiTheme="minorEastAsia" w:hAnsiTheme="minorEastAsia" w:cstheme="minorEastAsia" w:hint="eastAsia"/>
          <w:caps/>
          <w:color w:val="000000"/>
          <w:shd w:val="clear" w:color="auto" w:fill="FFFFFF"/>
        </w:rPr>
        <w:t>(</w:t>
      </w:r>
      <w:r>
        <w:rPr>
          <w:rFonts w:asciiTheme="minorEastAsia" w:hAnsiTheme="minorEastAsia" w:cstheme="minorEastAsia" w:hint="eastAsia"/>
          <w:caps/>
          <w:color w:val="000000"/>
          <w:shd w:val="clear" w:color="auto" w:fill="FFFFFF"/>
        </w:rPr>
        <w:t>教师版</w:t>
      </w:r>
      <w:r>
        <w:rPr>
          <w:rFonts w:asciiTheme="minorEastAsia" w:hAnsiTheme="minorEastAsia" w:cstheme="minorEastAsia" w:hint="eastAsia"/>
          <w:caps/>
          <w:color w:val="000000"/>
          <w:shd w:val="clear" w:color="auto" w:fill="FFFFFF"/>
        </w:rPr>
        <w:t>), 2019, 000(008):38.</w:t>
      </w:r>
    </w:p>
    <w:p w:rsidR="0075434D" w:rsidRDefault="00B83DC0">
      <w:pPr>
        <w:wordWrap w:val="0"/>
        <w:rPr>
          <w:rFonts w:asciiTheme="minorEastAsia" w:hAnsiTheme="minorEastAsia" w:cstheme="minorEastAsia"/>
          <w:caps/>
          <w:color w:val="000000"/>
          <w:shd w:val="clear" w:color="auto" w:fill="FFFFFF"/>
        </w:rPr>
      </w:pPr>
      <w:r>
        <w:rPr>
          <w:rFonts w:asciiTheme="minorEastAsia" w:hAnsiTheme="minorEastAsia" w:cstheme="minorEastAsia" w:hint="eastAsia"/>
          <w:caps/>
          <w:color w:val="000000"/>
          <w:shd w:val="clear" w:color="auto" w:fill="FFFFFF"/>
        </w:rPr>
        <w:t>【</w:t>
      </w:r>
      <w:r>
        <w:rPr>
          <w:rFonts w:asciiTheme="minorEastAsia" w:hAnsiTheme="minorEastAsia" w:cstheme="minorEastAsia" w:hint="eastAsia"/>
          <w:caps/>
          <w:color w:val="000000"/>
          <w:shd w:val="clear" w:color="auto" w:fill="FFFFFF"/>
        </w:rPr>
        <w:t>2</w:t>
      </w:r>
      <w:r>
        <w:rPr>
          <w:rFonts w:asciiTheme="minorEastAsia" w:hAnsiTheme="minorEastAsia" w:cstheme="minorEastAsia" w:hint="eastAsia"/>
          <w:caps/>
          <w:color w:val="000000"/>
          <w:shd w:val="clear" w:color="auto" w:fill="FFFFFF"/>
        </w:rPr>
        <w:t>】</w:t>
      </w:r>
      <w:r>
        <w:rPr>
          <w:rFonts w:asciiTheme="minorEastAsia" w:hAnsiTheme="minorEastAsia" w:cstheme="minorEastAsia" w:hint="eastAsia"/>
          <w:caps/>
          <w:color w:val="000000"/>
          <w:shd w:val="clear" w:color="auto" w:fill="FFFFFF"/>
        </w:rPr>
        <w:t>徐金兰</w:t>
      </w:r>
      <w:r>
        <w:rPr>
          <w:rFonts w:asciiTheme="minorEastAsia" w:hAnsiTheme="minorEastAsia" w:cstheme="minorEastAsia" w:hint="eastAsia"/>
          <w:caps/>
          <w:color w:val="000000"/>
          <w:shd w:val="clear" w:color="auto" w:fill="FFFFFF"/>
        </w:rPr>
        <w:t xml:space="preserve">. </w:t>
      </w:r>
      <w:r>
        <w:rPr>
          <w:rFonts w:asciiTheme="minorEastAsia" w:hAnsiTheme="minorEastAsia" w:cstheme="minorEastAsia" w:hint="eastAsia"/>
          <w:caps/>
          <w:color w:val="000000"/>
          <w:shd w:val="clear" w:color="auto" w:fill="FFFFFF"/>
        </w:rPr>
        <w:t>核心素养视域下高中政治教学方法研究</w:t>
      </w:r>
      <w:r>
        <w:rPr>
          <w:rFonts w:asciiTheme="minorEastAsia" w:hAnsiTheme="minorEastAsia" w:cstheme="minorEastAsia" w:hint="eastAsia"/>
          <w:caps/>
          <w:color w:val="000000"/>
          <w:shd w:val="clear" w:color="auto" w:fill="FFFFFF"/>
        </w:rPr>
        <w:t xml:space="preserve">[J]. </w:t>
      </w:r>
      <w:r>
        <w:rPr>
          <w:rFonts w:asciiTheme="minorEastAsia" w:hAnsiTheme="minorEastAsia" w:cstheme="minorEastAsia" w:hint="eastAsia"/>
          <w:caps/>
          <w:color w:val="000000"/>
          <w:shd w:val="clear" w:color="auto" w:fill="FFFFFF"/>
        </w:rPr>
        <w:t>教师</w:t>
      </w:r>
      <w:r>
        <w:rPr>
          <w:rFonts w:asciiTheme="minorEastAsia" w:hAnsiTheme="minorEastAsia" w:cstheme="minorEastAsia" w:hint="eastAsia"/>
          <w:caps/>
          <w:color w:val="000000"/>
          <w:shd w:val="clear" w:color="auto" w:fill="FFFFFF"/>
        </w:rPr>
        <w:t>, 2018, 000(036):76-77.</w:t>
      </w:r>
    </w:p>
    <w:p w:rsidR="0075434D" w:rsidRDefault="00B83DC0">
      <w:pPr>
        <w:wordWrap w:val="0"/>
        <w:rPr>
          <w:rFonts w:asciiTheme="minorEastAsia" w:hAnsiTheme="minorEastAsia" w:cstheme="minorEastAsia"/>
          <w:caps/>
          <w:color w:val="000000"/>
          <w:shd w:val="clear" w:color="auto" w:fill="FFFFFF"/>
        </w:rPr>
      </w:pPr>
      <w:r>
        <w:rPr>
          <w:rFonts w:asciiTheme="minorEastAsia" w:hAnsiTheme="minorEastAsia" w:cstheme="minorEastAsia" w:hint="eastAsia"/>
          <w:caps/>
          <w:color w:val="000000"/>
          <w:shd w:val="clear" w:color="auto" w:fill="FFFFFF"/>
        </w:rPr>
        <w:lastRenderedPageBreak/>
        <w:t>【</w:t>
      </w:r>
      <w:r>
        <w:rPr>
          <w:rFonts w:asciiTheme="minorEastAsia" w:hAnsiTheme="minorEastAsia" w:cstheme="minorEastAsia" w:hint="eastAsia"/>
          <w:caps/>
          <w:color w:val="000000"/>
          <w:shd w:val="clear" w:color="auto" w:fill="FFFFFF"/>
        </w:rPr>
        <w:t>3</w:t>
      </w:r>
      <w:r>
        <w:rPr>
          <w:rFonts w:asciiTheme="minorEastAsia" w:hAnsiTheme="minorEastAsia" w:cstheme="minorEastAsia" w:hint="eastAsia"/>
          <w:caps/>
          <w:color w:val="000000"/>
          <w:shd w:val="clear" w:color="auto" w:fill="FFFFFF"/>
        </w:rPr>
        <w:t>】</w:t>
      </w:r>
      <w:r>
        <w:rPr>
          <w:rFonts w:asciiTheme="minorEastAsia" w:hAnsiTheme="minorEastAsia" w:cstheme="minorEastAsia" w:hint="eastAsia"/>
          <w:caps/>
          <w:color w:val="000000"/>
          <w:shd w:val="clear" w:color="auto" w:fill="FFFFFF"/>
        </w:rPr>
        <w:t>常凌</w:t>
      </w:r>
      <w:r>
        <w:rPr>
          <w:rFonts w:asciiTheme="minorEastAsia" w:hAnsiTheme="minorEastAsia" w:cstheme="minorEastAsia" w:hint="eastAsia"/>
          <w:caps/>
          <w:color w:val="000000"/>
          <w:shd w:val="clear" w:color="auto" w:fill="FFFFFF"/>
        </w:rPr>
        <w:t xml:space="preserve">. </w:t>
      </w:r>
      <w:r>
        <w:rPr>
          <w:rFonts w:asciiTheme="minorEastAsia" w:hAnsiTheme="minorEastAsia" w:cstheme="minorEastAsia" w:hint="eastAsia"/>
          <w:caps/>
          <w:color w:val="000000"/>
          <w:shd w:val="clear" w:color="auto" w:fill="FFFFFF"/>
        </w:rPr>
        <w:t>基于核心素养的高中政治教学策略研究</w:t>
      </w:r>
      <w:r>
        <w:rPr>
          <w:rFonts w:asciiTheme="minorEastAsia" w:hAnsiTheme="minorEastAsia" w:cstheme="minorEastAsia" w:hint="eastAsia"/>
          <w:caps/>
          <w:color w:val="000000"/>
          <w:shd w:val="clear" w:color="auto" w:fill="FFFFFF"/>
        </w:rPr>
        <w:t xml:space="preserve">[J]. </w:t>
      </w:r>
      <w:r>
        <w:rPr>
          <w:rFonts w:asciiTheme="minorEastAsia" w:hAnsiTheme="minorEastAsia" w:cstheme="minorEastAsia" w:hint="eastAsia"/>
          <w:caps/>
          <w:color w:val="000000"/>
          <w:shd w:val="clear" w:color="auto" w:fill="FFFFFF"/>
        </w:rPr>
        <w:t>考试周刊</w:t>
      </w:r>
      <w:r>
        <w:rPr>
          <w:rFonts w:asciiTheme="minorEastAsia" w:hAnsiTheme="minorEastAsia" w:cstheme="minorEastAsia" w:hint="eastAsia"/>
          <w:caps/>
          <w:color w:val="000000"/>
          <w:shd w:val="clear" w:color="auto" w:fill="FFFFFF"/>
        </w:rPr>
        <w:t>, 2018(77).</w:t>
      </w:r>
    </w:p>
    <w:sectPr w:rsidR="0075434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DC0" w:rsidRDefault="00B83DC0" w:rsidP="00F82DA9">
      <w:r>
        <w:separator/>
      </w:r>
    </w:p>
  </w:endnote>
  <w:endnote w:type="continuationSeparator" w:id="0">
    <w:p w:rsidR="00B83DC0" w:rsidRDefault="00B83DC0" w:rsidP="00F82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DC0" w:rsidRDefault="00B83DC0" w:rsidP="00F82DA9">
      <w:r>
        <w:separator/>
      </w:r>
    </w:p>
  </w:footnote>
  <w:footnote w:type="continuationSeparator" w:id="0">
    <w:p w:rsidR="00B83DC0" w:rsidRDefault="00B83DC0" w:rsidP="00F82D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00000"/>
    <w:multiLevelType w:val="multilevel"/>
    <w:tmpl w:val="2F000000"/>
    <w:lvl w:ilvl="0">
      <w:start w:val="1"/>
      <w:numFmt w:val="decimal"/>
      <w:lvlText w:val="%1."/>
      <w:lvlJc w:val="left"/>
      <w:pPr>
        <w:tabs>
          <w:tab w:val="left" w:pos="312"/>
        </w:tabs>
      </w:pPr>
    </w:lvl>
    <w:lvl w:ilvl="1">
      <w:start w:val="1"/>
      <w:numFmt w:val="decimal"/>
      <w:lvlText w:val="%1."/>
      <w:lvlJc w:val="left"/>
      <w:pPr>
        <w:tabs>
          <w:tab w:val="left" w:pos="312"/>
        </w:tabs>
      </w:pPr>
    </w:lvl>
    <w:lvl w:ilvl="2">
      <w:start w:val="1"/>
      <w:numFmt w:val="decimal"/>
      <w:lvlText w:val="%1."/>
      <w:lvlJc w:val="left"/>
      <w:pPr>
        <w:tabs>
          <w:tab w:val="left" w:pos="312"/>
        </w:tabs>
      </w:pPr>
    </w:lvl>
    <w:lvl w:ilvl="3">
      <w:start w:val="1"/>
      <w:numFmt w:val="decimal"/>
      <w:lvlText w:val="%1."/>
      <w:lvlJc w:val="left"/>
      <w:pPr>
        <w:tabs>
          <w:tab w:val="left" w:pos="312"/>
        </w:tabs>
      </w:pPr>
    </w:lvl>
    <w:lvl w:ilvl="4">
      <w:start w:val="1"/>
      <w:numFmt w:val="decimal"/>
      <w:lvlText w:val="%1."/>
      <w:lvlJc w:val="left"/>
      <w:pPr>
        <w:tabs>
          <w:tab w:val="left" w:pos="312"/>
        </w:tabs>
      </w:pPr>
    </w:lvl>
    <w:lvl w:ilvl="5">
      <w:start w:val="1"/>
      <w:numFmt w:val="decimal"/>
      <w:lvlText w:val="%1."/>
      <w:lvlJc w:val="left"/>
      <w:pPr>
        <w:tabs>
          <w:tab w:val="left" w:pos="312"/>
        </w:tabs>
      </w:pPr>
    </w:lvl>
    <w:lvl w:ilvl="6">
      <w:start w:val="1"/>
      <w:numFmt w:val="decimal"/>
      <w:lvlText w:val="%1."/>
      <w:lvlJc w:val="left"/>
      <w:pPr>
        <w:tabs>
          <w:tab w:val="left" w:pos="312"/>
        </w:tabs>
      </w:pPr>
    </w:lvl>
    <w:lvl w:ilvl="7">
      <w:start w:val="1"/>
      <w:numFmt w:val="decimal"/>
      <w:lvlText w:val="%1."/>
      <w:lvlJc w:val="left"/>
      <w:pPr>
        <w:tabs>
          <w:tab w:val="left" w:pos="312"/>
        </w:tabs>
      </w:pPr>
    </w:lvl>
    <w:lvl w:ilvl="8">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34D"/>
    <w:rsid w:val="0075434D"/>
    <w:rsid w:val="00B83DC0"/>
    <w:rsid w:val="00F82DA9"/>
    <w:rsid w:val="17AE5894"/>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64A412-FB83-4DE7-B0C5-1B6BC3A4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iPriority="1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2" w:qFormat="1"/>
    <w:lsdException w:name="Subtitle" w:qFormat="1"/>
    <w:lsdException w:name="Hyperlink" w:qFormat="1"/>
    <w:lsdException w:name="Strong" w:uiPriority="20" w:qFormat="1"/>
    <w:lsdException w:name="Emphasis" w:qFormat="1"/>
    <w:lsdException w:name="HTML Top of Form" w:semiHidden="1" w:uiPriority="99" w:unhideWhenUsed="1"/>
    <w:lsdException w:name="HTML Bottom of Form" w:semiHidden="1" w:uiPriority="99" w:unhideWhenUsed="1"/>
    <w:lsdException w:name="Normal Table" w:semiHidden="1" w:uiPriority="3"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jc w:val="both"/>
    </w:pPr>
    <w:rPr>
      <w:rFonts w:asciiTheme="minorHAnsi" w:eastAsiaTheme="minorEastAsia" w:hAnsiTheme="minorHAnsi" w:cstheme="minorBidi"/>
      <w:sz w:val="21"/>
      <w:szCs w:val="21"/>
    </w:rPr>
  </w:style>
  <w:style w:type="paragraph" w:styleId="4">
    <w:name w:val="heading 4"/>
    <w:basedOn w:val="a"/>
    <w:next w:val="a"/>
    <w:uiPriority w:val="10"/>
    <w:semiHidden/>
    <w:unhideWhenUsed/>
    <w:qFormat/>
    <w:pPr>
      <w:spacing w:beforeAutospacing="1" w:afterAutospacing="1"/>
      <w:jc w:val="left"/>
      <w:outlineLvl w:val="3"/>
    </w:pPr>
    <w:rPr>
      <w:rFonts w:ascii="宋体" w:eastAsia="宋体" w:hAnsi="宋体" w:cs="宋体" w:hint="eastAsia"/>
      <w:b/>
      <w:sz w:val="24"/>
      <w:szCs w:val="24"/>
      <w:lang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character" w:styleId="a4">
    <w:name w:val="Strong"/>
    <w:basedOn w:val="a0"/>
    <w:uiPriority w:val="20"/>
    <w:qFormat/>
    <w:rPr>
      <w:b/>
    </w:rPr>
  </w:style>
  <w:style w:type="character" w:styleId="a5">
    <w:name w:val="Hyperlink"/>
    <w:basedOn w:val="a0"/>
    <w:qFormat/>
    <w:rPr>
      <w:color w:val="0000FF"/>
      <w:u w:val="single"/>
    </w:rPr>
  </w:style>
  <w:style w:type="paragraph" w:styleId="a6">
    <w:name w:val="header"/>
    <w:basedOn w:val="a"/>
    <w:link w:val="Char"/>
    <w:rsid w:val="00F82D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F82DA9"/>
    <w:rPr>
      <w:rFonts w:asciiTheme="minorHAnsi" w:eastAsiaTheme="minorEastAsia" w:hAnsiTheme="minorHAnsi" w:cstheme="minorBidi"/>
      <w:sz w:val="18"/>
      <w:szCs w:val="18"/>
    </w:rPr>
  </w:style>
  <w:style w:type="paragraph" w:styleId="a7">
    <w:name w:val="footer"/>
    <w:basedOn w:val="a"/>
    <w:link w:val="Char0"/>
    <w:rsid w:val="00F82DA9"/>
    <w:pPr>
      <w:tabs>
        <w:tab w:val="center" w:pos="4153"/>
        <w:tab w:val="right" w:pos="8306"/>
      </w:tabs>
      <w:snapToGrid w:val="0"/>
      <w:jc w:val="left"/>
    </w:pPr>
    <w:rPr>
      <w:sz w:val="18"/>
      <w:szCs w:val="18"/>
    </w:rPr>
  </w:style>
  <w:style w:type="character" w:customStyle="1" w:styleId="Char0">
    <w:name w:val="页脚 Char"/>
    <w:basedOn w:val="a0"/>
    <w:link w:val="a7"/>
    <w:rsid w:val="00F82DA9"/>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L木</dc:creator>
  <cp:lastModifiedBy>PC</cp:lastModifiedBy>
  <cp:revision>2</cp:revision>
  <dcterms:created xsi:type="dcterms:W3CDTF">2021-10-05T10:42:00Z</dcterms:created>
  <dcterms:modified xsi:type="dcterms:W3CDTF">2021-10-05T10:42:00Z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2F5C63C251FE43A99B016F0135250C00</vt:lpwstr>
  </property>
</Properties>
</file>